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74D" w:rsidRDefault="00B735AB" w:rsidP="002C674D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Поясните</w:t>
      </w:r>
      <w:r w:rsidR="002C674D">
        <w:rPr>
          <w:rFonts w:ascii="Arial" w:hAnsi="Arial" w:cs="Arial"/>
          <w:b/>
          <w:sz w:val="24"/>
        </w:rPr>
        <w:t>льная записка к проекту решения</w:t>
      </w:r>
    </w:p>
    <w:p w:rsidR="00B735AB" w:rsidRPr="001718B9" w:rsidRDefault="001718B9" w:rsidP="001718B9">
      <w:pPr>
        <w:ind w:right="-1"/>
        <w:jc w:val="both"/>
        <w:rPr>
          <w:rFonts w:ascii="Arial" w:hAnsi="Arial" w:cs="Arial"/>
          <w:b/>
          <w:sz w:val="24"/>
          <w:szCs w:val="24"/>
        </w:rPr>
      </w:pPr>
      <w:r w:rsidRPr="001718B9">
        <w:rPr>
          <w:rFonts w:ascii="Arial" w:hAnsi="Arial" w:cs="Arial"/>
          <w:b/>
          <w:sz w:val="24"/>
          <w:szCs w:val="24"/>
        </w:rPr>
        <w:t>«Об утверждении Порядка осуществления контроля за соответствием расходов муниципальных служащих Собрания Холмского муниципального округа Сахалинской области, а также за соответствием расходов их супруг (супругов) и несовершеннолетних детей, их доходам»</w:t>
      </w:r>
    </w:p>
    <w:p w:rsidR="00875A80" w:rsidRDefault="00B735AB" w:rsidP="00875A80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решения Собрания Холмского муниципального округа Сахалинской области «</w:t>
      </w:r>
      <w:r w:rsidR="001718B9" w:rsidRPr="00E71FB6">
        <w:rPr>
          <w:rFonts w:ascii="Arial" w:hAnsi="Arial" w:cs="Arial"/>
          <w:sz w:val="24"/>
          <w:szCs w:val="24"/>
        </w:rPr>
        <w:t xml:space="preserve">Об утверждении Порядка осуществления контроля за </w:t>
      </w:r>
      <w:r w:rsidR="001718B9">
        <w:rPr>
          <w:rFonts w:ascii="Arial" w:hAnsi="Arial" w:cs="Arial"/>
          <w:sz w:val="24"/>
          <w:szCs w:val="24"/>
        </w:rPr>
        <w:t>соответствием расходов</w:t>
      </w:r>
      <w:r w:rsidR="001718B9" w:rsidRPr="00E71FB6">
        <w:rPr>
          <w:rFonts w:ascii="Arial" w:hAnsi="Arial" w:cs="Arial"/>
          <w:sz w:val="24"/>
          <w:szCs w:val="24"/>
        </w:rPr>
        <w:t xml:space="preserve"> муниципальных служащих Собрания Холмского муниципального округа Сахалинской области</w:t>
      </w:r>
      <w:r w:rsidR="001718B9">
        <w:rPr>
          <w:rFonts w:ascii="Arial" w:hAnsi="Arial" w:cs="Arial"/>
          <w:sz w:val="24"/>
          <w:szCs w:val="24"/>
        </w:rPr>
        <w:t>, а также за соответствием расходов</w:t>
      </w:r>
      <w:r w:rsidR="001718B9" w:rsidRPr="00E71FB6">
        <w:rPr>
          <w:rFonts w:ascii="Arial" w:hAnsi="Arial" w:cs="Arial"/>
          <w:sz w:val="24"/>
          <w:szCs w:val="24"/>
        </w:rPr>
        <w:t xml:space="preserve"> их супруг (супругов) и несовершеннолетних детей</w:t>
      </w:r>
      <w:r w:rsidR="001718B9">
        <w:rPr>
          <w:rFonts w:ascii="Arial" w:hAnsi="Arial" w:cs="Arial"/>
          <w:sz w:val="24"/>
          <w:szCs w:val="24"/>
        </w:rPr>
        <w:t xml:space="preserve">, их доходам» </w:t>
      </w:r>
      <w:r w:rsidR="002C674D">
        <w:rPr>
          <w:rFonts w:ascii="Arial" w:hAnsi="Arial" w:cs="Arial"/>
          <w:sz w:val="24"/>
          <w:szCs w:val="24"/>
        </w:rPr>
        <w:t xml:space="preserve">разработан в целях приведения в соответствие с изменившимся федеральным законодательством в </w:t>
      </w:r>
      <w:r w:rsidR="00AB1763">
        <w:rPr>
          <w:rFonts w:ascii="Arial" w:hAnsi="Arial" w:cs="Arial"/>
          <w:sz w:val="24"/>
          <w:szCs w:val="24"/>
        </w:rPr>
        <w:t>сфере противодействия коррупции, а именно:</w:t>
      </w:r>
    </w:p>
    <w:p w:rsidR="004B4276" w:rsidRDefault="003D3FE5" w:rsidP="00875A80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</w:t>
      </w:r>
      <w:r w:rsidR="004B4276" w:rsidRPr="004B4276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ом</w:t>
      </w:r>
      <w:r w:rsidR="004B4276" w:rsidRPr="004B4276">
        <w:rPr>
          <w:rFonts w:ascii="Arial" w:hAnsi="Arial" w:cs="Arial"/>
          <w:sz w:val="24"/>
          <w:szCs w:val="24"/>
        </w:rPr>
        <w:t xml:space="preserve"> от 25.12.2008 N 273-ФЗ (</w:t>
      </w:r>
      <w:r>
        <w:rPr>
          <w:rFonts w:ascii="Arial" w:hAnsi="Arial" w:cs="Arial"/>
          <w:sz w:val="24"/>
          <w:szCs w:val="24"/>
        </w:rPr>
        <w:t>в редакции</w:t>
      </w:r>
      <w:r w:rsidR="004B4276" w:rsidRPr="004B4276">
        <w:rPr>
          <w:rFonts w:ascii="Arial" w:hAnsi="Arial" w:cs="Arial"/>
          <w:sz w:val="24"/>
          <w:szCs w:val="24"/>
        </w:rPr>
        <w:t xml:space="preserve"> от 28.12.2025) "О противодействии коррупции"</w:t>
      </w:r>
      <w:r w:rsidR="00AB1763">
        <w:rPr>
          <w:rFonts w:ascii="Arial" w:hAnsi="Arial" w:cs="Arial"/>
          <w:sz w:val="24"/>
          <w:szCs w:val="24"/>
        </w:rPr>
        <w:t>;</w:t>
      </w:r>
    </w:p>
    <w:p w:rsidR="004B4276" w:rsidRDefault="002C674D" w:rsidP="00875A8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</w:t>
      </w:r>
      <w:r w:rsidRPr="002C674D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ом</w:t>
      </w:r>
      <w:r w:rsidRPr="002C674D">
        <w:rPr>
          <w:rFonts w:ascii="Arial" w:hAnsi="Arial" w:cs="Arial"/>
          <w:sz w:val="24"/>
          <w:szCs w:val="24"/>
        </w:rPr>
        <w:t xml:space="preserve"> от 03.12.2012 N 230-ФЗ (</w:t>
      </w:r>
      <w:r>
        <w:rPr>
          <w:rFonts w:ascii="Arial" w:hAnsi="Arial" w:cs="Arial"/>
          <w:sz w:val="24"/>
          <w:szCs w:val="24"/>
        </w:rPr>
        <w:t>в редакции</w:t>
      </w:r>
      <w:r w:rsidRPr="002C674D">
        <w:rPr>
          <w:rFonts w:ascii="Arial" w:hAnsi="Arial" w:cs="Arial"/>
          <w:sz w:val="24"/>
          <w:szCs w:val="24"/>
        </w:rPr>
        <w:t xml:space="preserve"> от 28.12.2025) "О контроле за соответствием расходов лиц, замещающих государственные должности, и иных лиц их доходам"</w:t>
      </w:r>
      <w:r w:rsidR="004B4276">
        <w:rPr>
          <w:rFonts w:ascii="Arial" w:hAnsi="Arial" w:cs="Arial"/>
          <w:sz w:val="24"/>
          <w:szCs w:val="24"/>
        </w:rPr>
        <w:t>;</w:t>
      </w:r>
    </w:p>
    <w:p w:rsidR="00F50460" w:rsidRDefault="00F50460" w:rsidP="00FD7DF7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F50460" w:rsidRDefault="00AB1763" w:rsidP="00422159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Основные изменения</w:t>
      </w:r>
      <w:r w:rsidR="00FD7DF7">
        <w:rPr>
          <w:sz w:val="24"/>
          <w:szCs w:val="24"/>
        </w:rPr>
        <w:t xml:space="preserve"> в сравнении с ранее действующим Порядком</w:t>
      </w:r>
      <w:r w:rsidR="00F50460">
        <w:rPr>
          <w:sz w:val="24"/>
          <w:szCs w:val="24"/>
        </w:rPr>
        <w:t>:</w:t>
      </w:r>
      <w:bookmarkStart w:id="0" w:name="_GoBack"/>
      <w:bookmarkEnd w:id="0"/>
    </w:p>
    <w:p w:rsidR="00F50460" w:rsidRDefault="00F50460" w:rsidP="00422159">
      <w:pPr>
        <w:pStyle w:val="ConsPlusNormal"/>
        <w:ind w:firstLine="540"/>
        <w:jc w:val="both"/>
        <w:rPr>
          <w:sz w:val="24"/>
          <w:szCs w:val="24"/>
        </w:rPr>
      </w:pPr>
    </w:p>
    <w:p w:rsidR="001718B9" w:rsidRPr="00875A80" w:rsidRDefault="001718B9" w:rsidP="001718B9">
      <w:pPr>
        <w:pStyle w:val="a6"/>
        <w:numPr>
          <w:ilvl w:val="0"/>
          <w:numId w:val="1"/>
        </w:numPr>
        <w:tabs>
          <w:tab w:val="clear" w:pos="4677"/>
          <w:tab w:val="clear" w:pos="9355"/>
        </w:tabs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пункте 2 предлагаемого Порядка наименование Перечня должностей муниципальной службы в Собрании, в соответствии с которым предоставляются сведения о доходах, расходах, об имуществе и обязательствах имущественного характера, изложено в актуальной редакции решения Собрания от 26.02.2026 года № 40/7-326. </w:t>
      </w:r>
    </w:p>
    <w:p w:rsidR="00875A80" w:rsidRPr="00875A80" w:rsidRDefault="008C64E2" w:rsidP="00875A80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Пункты </w:t>
      </w:r>
      <w:r w:rsidRPr="008C64E2">
        <w:rPr>
          <w:rFonts w:ascii="Arial" w:hAnsi="Arial" w:cs="Arial"/>
          <w:sz w:val="24"/>
          <w:szCs w:val="24"/>
        </w:rPr>
        <w:t>3</w:t>
      </w:r>
      <w:r w:rsidR="001718B9" w:rsidRPr="008C64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4 </w:t>
      </w:r>
      <w:r w:rsidR="001718B9" w:rsidRPr="008C64E2">
        <w:rPr>
          <w:rFonts w:ascii="Arial" w:hAnsi="Arial" w:cs="Arial"/>
          <w:sz w:val="24"/>
          <w:szCs w:val="24"/>
        </w:rPr>
        <w:t xml:space="preserve">предлагаемого Порядка </w:t>
      </w:r>
      <w:r>
        <w:rPr>
          <w:rFonts w:ascii="Arial" w:hAnsi="Arial" w:cs="Arial"/>
          <w:sz w:val="24"/>
          <w:szCs w:val="24"/>
        </w:rPr>
        <w:t>приведены</w:t>
      </w:r>
      <w:r w:rsidR="001718B9" w:rsidRPr="008C64E2">
        <w:rPr>
          <w:rFonts w:ascii="Arial" w:hAnsi="Arial" w:cs="Arial"/>
          <w:sz w:val="24"/>
          <w:szCs w:val="24"/>
        </w:rPr>
        <w:t xml:space="preserve"> в соответствие с Федеральным законом от 03.12.2012 N 230-ФЗ (в редакции от 28.12.2025)</w:t>
      </w:r>
      <w:r w:rsidR="00875A80">
        <w:rPr>
          <w:rFonts w:ascii="Arial" w:hAnsi="Arial" w:cs="Arial"/>
          <w:sz w:val="24"/>
          <w:szCs w:val="24"/>
        </w:rPr>
        <w:t>:</w:t>
      </w:r>
    </w:p>
    <w:p w:rsidR="00875A80" w:rsidRPr="00875A80" w:rsidRDefault="00875A80" w:rsidP="00875A80">
      <w:pPr>
        <w:pStyle w:val="a8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eastAsiaTheme="minorHAnsi" w:hAnsi="Arial" w:cs="Arial"/>
          <w:sz w:val="24"/>
          <w:szCs w:val="24"/>
        </w:rPr>
      </w:pPr>
    </w:p>
    <w:p w:rsidR="00875A80" w:rsidRDefault="00875A80" w:rsidP="00875A8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в р</w:t>
      </w:r>
      <w:r w:rsidRPr="00875A80">
        <w:rPr>
          <w:rFonts w:ascii="Arial" w:eastAsiaTheme="minorHAnsi" w:hAnsi="Arial" w:cs="Arial"/>
          <w:sz w:val="24"/>
          <w:szCs w:val="24"/>
        </w:rPr>
        <w:t xml:space="preserve">анее действовавшем Порядке была обязанность предоставления сведений о расходах </w:t>
      </w:r>
      <w:r w:rsidRPr="00875A80">
        <w:rPr>
          <w:rFonts w:ascii="Arial" w:eastAsiaTheme="minorHAnsi" w:hAnsi="Arial" w:cs="Arial"/>
          <w:sz w:val="24"/>
          <w:szCs w:val="24"/>
        </w:rPr>
        <w:t>ежегодно в сроки, установленные для представления сведений о доходах, об имуществе и обязательствах имущественного характера</w:t>
      </w:r>
      <w:r>
        <w:rPr>
          <w:rFonts w:ascii="Arial" w:eastAsiaTheme="minorHAnsi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</w:rPr>
        <w:t xml:space="preserve">если общая сумма </w:t>
      </w:r>
      <w:r>
        <w:rPr>
          <w:rFonts w:ascii="Arial" w:eastAsiaTheme="minorHAnsi" w:hAnsi="Arial" w:cs="Arial"/>
          <w:sz w:val="24"/>
          <w:szCs w:val="24"/>
        </w:rPr>
        <w:t>сделок превышала</w:t>
      </w:r>
      <w:r>
        <w:rPr>
          <w:rFonts w:ascii="Arial" w:eastAsiaTheme="minorHAnsi" w:hAnsi="Arial" w:cs="Arial"/>
          <w:sz w:val="24"/>
          <w:szCs w:val="24"/>
        </w:rPr>
        <w:t xml:space="preserve"> общий доход </w:t>
      </w:r>
      <w:r>
        <w:rPr>
          <w:rFonts w:ascii="Arial" w:eastAsiaTheme="minorHAnsi" w:hAnsi="Arial" w:cs="Arial"/>
          <w:sz w:val="24"/>
          <w:szCs w:val="24"/>
        </w:rPr>
        <w:t xml:space="preserve">муниципального служащего </w:t>
      </w:r>
      <w:r>
        <w:rPr>
          <w:rFonts w:ascii="Arial" w:eastAsiaTheme="minorHAnsi" w:hAnsi="Arial" w:cs="Arial"/>
          <w:sz w:val="24"/>
          <w:szCs w:val="24"/>
        </w:rPr>
        <w:t>и его супруги (супруга) за три последних года, предшествующ</w:t>
      </w:r>
      <w:r>
        <w:rPr>
          <w:rFonts w:ascii="Arial" w:eastAsiaTheme="minorHAnsi" w:hAnsi="Arial" w:cs="Arial"/>
          <w:sz w:val="24"/>
          <w:szCs w:val="24"/>
        </w:rPr>
        <w:t>их отчетному периоду.</w:t>
      </w:r>
    </w:p>
    <w:p w:rsidR="00875A80" w:rsidRDefault="00875A80" w:rsidP="00875A8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:rsidR="00746F85" w:rsidRPr="00B738D5" w:rsidRDefault="00875A80" w:rsidP="00B738D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согласно предлагаемого Порядка</w:t>
      </w:r>
      <w:r w:rsidR="00B738D5">
        <w:rPr>
          <w:rFonts w:ascii="Arial" w:eastAsiaTheme="minorHAnsi" w:hAnsi="Arial" w:cs="Arial"/>
          <w:sz w:val="24"/>
          <w:szCs w:val="24"/>
        </w:rPr>
        <w:t>,</w:t>
      </w:r>
      <w:r>
        <w:rPr>
          <w:rFonts w:ascii="Arial" w:eastAsiaTheme="minorHAnsi" w:hAnsi="Arial" w:cs="Arial"/>
          <w:sz w:val="24"/>
          <w:szCs w:val="24"/>
        </w:rPr>
        <w:t xml:space="preserve"> муниципальный служащий обязан предоставлять сведения о расходах при возникновении оснований (основаниями является </w:t>
      </w:r>
      <w:r>
        <w:rPr>
          <w:rFonts w:ascii="Arial" w:hAnsi="Arial" w:cs="Arial"/>
          <w:sz w:val="24"/>
          <w:szCs w:val="24"/>
        </w:rPr>
        <w:t xml:space="preserve">наличие </w:t>
      </w:r>
      <w:r>
        <w:rPr>
          <w:rFonts w:ascii="Arial" w:eastAsiaTheme="minorHAnsi" w:hAnsi="Arial" w:cs="Arial"/>
          <w:sz w:val="24"/>
          <w:szCs w:val="24"/>
        </w:rPr>
        <w:t>сделок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совершенных муниципальным служащим,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муниципального служащего, его супруги (супруга) и несовершеннолетних детей за три последних года, предшествующих отчетному периоду</w:t>
      </w:r>
      <w:r w:rsidR="00B738D5">
        <w:rPr>
          <w:rFonts w:ascii="Arial" w:eastAsiaTheme="minorHAnsi" w:hAnsi="Arial" w:cs="Arial"/>
          <w:sz w:val="24"/>
          <w:szCs w:val="24"/>
        </w:rPr>
        <w:t>).</w:t>
      </w:r>
    </w:p>
    <w:p w:rsidR="00B735AB" w:rsidRPr="00122212" w:rsidRDefault="00B735AB" w:rsidP="00B73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9309B7" w:rsidRDefault="009309B7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 Собрания 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9309B7">
        <w:rPr>
          <w:rFonts w:ascii="Arial" w:hAnsi="Arial" w:cs="Arial"/>
          <w:sz w:val="24"/>
          <w:szCs w:val="24"/>
        </w:rPr>
        <w:t>О.В.Шахова</w:t>
      </w:r>
      <w:proofErr w:type="spellEnd"/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10968"/>
    <w:multiLevelType w:val="hybridMultilevel"/>
    <w:tmpl w:val="C96E2ACE"/>
    <w:lvl w:ilvl="0" w:tplc="360EF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027578"/>
    <w:rsid w:val="00122212"/>
    <w:rsid w:val="001718B9"/>
    <w:rsid w:val="002C674D"/>
    <w:rsid w:val="0036625D"/>
    <w:rsid w:val="003A1909"/>
    <w:rsid w:val="003D3FE5"/>
    <w:rsid w:val="00422159"/>
    <w:rsid w:val="004B4276"/>
    <w:rsid w:val="00746F85"/>
    <w:rsid w:val="00875A80"/>
    <w:rsid w:val="008C64E2"/>
    <w:rsid w:val="009309B7"/>
    <w:rsid w:val="00A8736B"/>
    <w:rsid w:val="00AB1763"/>
    <w:rsid w:val="00B735AB"/>
    <w:rsid w:val="00B738D5"/>
    <w:rsid w:val="00C07C42"/>
    <w:rsid w:val="00D21ECF"/>
    <w:rsid w:val="00F50460"/>
    <w:rsid w:val="00FD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4AF9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4221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504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50460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8C6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9</cp:revision>
  <cp:lastPrinted>2026-03-05T05:58:00Z</cp:lastPrinted>
  <dcterms:created xsi:type="dcterms:W3CDTF">2025-06-06T04:18:00Z</dcterms:created>
  <dcterms:modified xsi:type="dcterms:W3CDTF">2026-03-05T06:11:00Z</dcterms:modified>
</cp:coreProperties>
</file>